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AB4" w:rsidRDefault="00980AB4" w:rsidP="00961F6F">
      <w:pPr>
        <w:pStyle w:val="NormalWeb"/>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Аннотация к рабочей программе по русскому языку 1-4 классы</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соответствии с Федеральным базисным учебным планом учебный предмет «Русский язык» вводится как</w:t>
      </w:r>
      <w:r>
        <w:rPr>
          <w:rStyle w:val="apple-converted-space"/>
          <w:rFonts w:ascii="Arial" w:hAnsi="Arial" w:cs="Arial"/>
          <w:color w:val="000000"/>
          <w:sz w:val="21"/>
          <w:szCs w:val="21"/>
        </w:rPr>
        <w:t> </w:t>
      </w:r>
      <w:r>
        <w:rPr>
          <w:rFonts w:ascii="Arial" w:hAnsi="Arial" w:cs="Arial"/>
          <w:i/>
          <w:iCs/>
          <w:color w:val="000000"/>
          <w:sz w:val="21"/>
          <w:szCs w:val="21"/>
        </w:rPr>
        <w:t>обязательный</w:t>
      </w:r>
      <w:r>
        <w:rPr>
          <w:rStyle w:val="apple-converted-space"/>
          <w:rFonts w:ascii="Arial" w:hAnsi="Arial" w:cs="Arial"/>
          <w:i/>
          <w:iCs/>
          <w:color w:val="000000"/>
          <w:sz w:val="21"/>
          <w:szCs w:val="21"/>
        </w:rPr>
        <w:t> </w:t>
      </w:r>
      <w:r>
        <w:rPr>
          <w:rFonts w:ascii="Arial" w:hAnsi="Arial" w:cs="Arial"/>
          <w:color w:val="000000"/>
          <w:sz w:val="21"/>
          <w:szCs w:val="21"/>
        </w:rPr>
        <w:t>компонент.</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Рабочая программа учебного предмета «Русский язык» составлена на основе требований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образования и авторской программы «Русский язык» В. П. Канакиной, В. Г. Горецкого, М. В. Бойкина,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образования МОБУ СОШ №1 им. М. Абдуллина с. Киргиз Мияки.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системе предметов общеобразовательной школы курс «Русский язык» реализует цели: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0"/>
        </w:rPr>
        <w:sym w:font="Symbol" w:char="F0B7"/>
      </w:r>
      <w:r>
        <w:rPr>
          <w:rFonts w:ascii="Arial" w:hAnsi="Arial" w:cs="Arial"/>
          <w:color w:val="000000"/>
          <w:sz w:val="21"/>
          <w:szCs w:val="21"/>
        </w:rPr>
        <w:t xml:space="preserve"> познавательная цель предполагает ознакомление обучающихся с основными положениями науки о языке и формирование на этой основе знаково-символического восприятия и логического мышления обучающихся;</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0"/>
        </w:rPr>
        <w:sym w:font="Symbol" w:char="F0B7"/>
      </w:r>
      <w:r>
        <w:rPr>
          <w:rFonts w:ascii="Arial" w:hAnsi="Arial" w:cs="Arial"/>
          <w:color w:val="000000"/>
          <w:sz w:val="21"/>
          <w:szCs w:val="21"/>
        </w:rPr>
        <w:t xml:space="preserve"> социокультурная цель – изучение русского языка – включает формирование коммуникативной компетенции обучающихся: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достижения поставленных целей изучения русского языка в начальной школе необходимо решение следующих практических задач:</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развитие речи, мышления, воображения школьников, умения выбирать средства языка в соответствии с целями, задачами и условиями общения;</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освоение обучающимися первоначальных знаний о лексике, фонетике, грамматике русского языка;</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тексты-описания и тексты-повествования небольшого объёма;</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реализации программного материала используются:</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Прописи (Обучение грамоте)</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Горецкий В.Г., Федосова Н.А. Пропись 1,2,3,4</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Русский язык</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1.Канакина В.П., Горецкий В.Г. Русский язык. Учебник. 1 класс</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Канакина В.П., Горецкий В.Г. Русский язык. Учебник. 2 класс. В 2 ч.</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3.Канакина В.П., Горецкий В.Г. Русский язык. Учебник. 3 класс. В 2 ч.</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4.Канакина В.П., Горецкий В.Г. Русский язык. Учебник. 4 класс. В 2 ч.</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изучение русского языка в начальной школе выделяется: в 1 классе — 132 ч , по 4 ч в неделю, 33 учебные недели: из них 92 ч (23 учебные недели) отводится урокам обучения письму в период обучения грамоте и 40 ч (10 учебных недель) — урокам русского языка.</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 2-4 классах на уроки русского языка отводится по 140 часов, по 4 часов в неделю, 35 учебных недель в каждом классе.</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p>
    <w:p w:rsidR="00980AB4" w:rsidRDefault="00980AB4" w:rsidP="00A67BA0">
      <w:pPr>
        <w:pStyle w:val="NormalWeb"/>
        <w:shd w:val="clear" w:color="auto" w:fill="FFFFFF"/>
        <w:spacing w:before="0" w:beforeAutospacing="0" w:after="150" w:afterAutospacing="0"/>
        <w:jc w:val="center"/>
        <w:rPr>
          <w:rFonts w:ascii="Arial" w:hAnsi="Arial" w:cs="Arial"/>
          <w:b/>
          <w:bCs/>
          <w:color w:val="000000"/>
          <w:sz w:val="21"/>
          <w:szCs w:val="21"/>
        </w:rPr>
      </w:pPr>
    </w:p>
    <w:p w:rsidR="00980AB4" w:rsidRDefault="00980AB4" w:rsidP="00A67BA0">
      <w:pPr>
        <w:pStyle w:val="NormalWeb"/>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Аннотация к рабочей программе по литературному чтению 1 - 4 классы</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соответствии с Федеральным базисным учебным планом учебный предмет «Литературное чтение» вводится как</w:t>
      </w:r>
      <w:r>
        <w:rPr>
          <w:rStyle w:val="apple-converted-space"/>
          <w:rFonts w:ascii="Arial" w:hAnsi="Arial" w:cs="Arial"/>
          <w:color w:val="000000"/>
          <w:sz w:val="21"/>
          <w:szCs w:val="21"/>
        </w:rPr>
        <w:t> </w:t>
      </w:r>
      <w:r>
        <w:rPr>
          <w:rFonts w:ascii="Arial" w:hAnsi="Arial" w:cs="Arial"/>
          <w:i/>
          <w:iCs/>
          <w:color w:val="000000"/>
          <w:sz w:val="21"/>
          <w:szCs w:val="21"/>
        </w:rPr>
        <w:t>обязательный</w:t>
      </w:r>
      <w:r>
        <w:rPr>
          <w:rStyle w:val="apple-converted-space"/>
          <w:rFonts w:ascii="Arial" w:hAnsi="Arial" w:cs="Arial"/>
          <w:i/>
          <w:iCs/>
          <w:color w:val="000000"/>
          <w:sz w:val="21"/>
          <w:szCs w:val="21"/>
        </w:rPr>
        <w:t> </w:t>
      </w:r>
      <w:r>
        <w:rPr>
          <w:rFonts w:ascii="Arial" w:hAnsi="Arial" w:cs="Arial"/>
          <w:color w:val="000000"/>
          <w:sz w:val="21"/>
          <w:szCs w:val="21"/>
        </w:rPr>
        <w:t>компонент.</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Рабочая программа предмета «Литературное чтение» составлена на основе Федерального государственного образовательного стандарта начального общего образования (2009), примерной программы по литературному чтению и на основе авторской программы Л.Ф. Климановой, В.Г. Горецкого, М.В. Головановой «Литературное чтение» 1-4 класс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образования МОБУ СОШ №1 им. М. Абдуллина с. Киргиз-Мияки.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Литературное чтение — один из основных предметов в обучении младших школьников. Он формирует общеучебный навык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Успешность изучения курса литературного чтения обеспечивает результативность по другим предметам начальной школы.</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Курс литературного чтения направлен на достижение следующих</w:t>
      </w:r>
      <w:r>
        <w:rPr>
          <w:rStyle w:val="apple-converted-space"/>
          <w:rFonts w:ascii="Arial" w:hAnsi="Arial" w:cs="Arial"/>
          <w:color w:val="000000"/>
          <w:sz w:val="21"/>
          <w:szCs w:val="21"/>
        </w:rPr>
        <w:t> </w:t>
      </w:r>
      <w:r>
        <w:rPr>
          <w:rFonts w:ascii="Arial" w:hAnsi="Arial" w:cs="Arial"/>
          <w:b/>
          <w:bCs/>
          <w:color w:val="000000"/>
          <w:sz w:val="21"/>
          <w:szCs w:val="21"/>
        </w:rPr>
        <w:t>целей:</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овладение 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 стран.</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Литературное чтение как учебный предмет в начальной школе имеет большое значение в решении задач не только обучения, но и воспитания.</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Знакомство обучающихся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обучающихся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Курс «Литературное чтение» направлен на решение следующих</w:t>
      </w:r>
      <w:r>
        <w:rPr>
          <w:rStyle w:val="apple-converted-space"/>
          <w:rFonts w:ascii="Arial" w:hAnsi="Arial" w:cs="Arial"/>
          <w:color w:val="000000"/>
          <w:sz w:val="21"/>
          <w:szCs w:val="21"/>
        </w:rPr>
        <w:t> </w:t>
      </w:r>
      <w:r>
        <w:rPr>
          <w:rFonts w:ascii="Arial" w:hAnsi="Arial" w:cs="Arial"/>
          <w:b/>
          <w:bCs/>
          <w:color w:val="000000"/>
          <w:sz w:val="21"/>
          <w:szCs w:val="21"/>
        </w:rPr>
        <w:t>задач</w:t>
      </w:r>
      <w:r>
        <w:rPr>
          <w:rFonts w:ascii="Arial" w:hAnsi="Arial" w:cs="Arial"/>
          <w:color w:val="000000"/>
          <w:sz w:val="21"/>
          <w:szCs w:val="21"/>
        </w:rPr>
        <w:t>:</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освоение общекультурных навыков чтения и понимание текста; воспитание интереса к чтению и книге;</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овладение речевой, письменной и коммуникативной культурой;</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воспитание эстетического отношения к действительности, отражённой в художественной литературе;</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формирование нравственных ценностей и эстетического вкуса младшего школьника; понимание духовной сущности произведений.</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реализации программного материала используются учебники: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Горецкий В.Г. Азбука. Учебник.1 класс. В 2 ч.</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Л.Ф.Климанова, В.Г.Горецкий. Литературное чтение. Учебник. 1 класс. В 2ч.</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Л.Ф.Климанова, В.Г.Горецкий. Литературное чтение. Учебник. 2 класс. В 2ч.</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Л.Ф.Климанова, В.Г.Горецкий. Литературное чтение. Учебник. 3 класс. В 2ч.</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 Л.Ф.Климанова, В.Г.Горецкий. Литературное чтение. Учебник. 4 класс. В 2ч.</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Курс «Литературное чтение» рассчитан на: в</w:t>
      </w:r>
      <w:bookmarkStart w:id="0" w:name="_GoBack"/>
      <w:bookmarkEnd w:id="0"/>
      <w:r>
        <w:rPr>
          <w:rFonts w:ascii="Arial" w:hAnsi="Arial" w:cs="Arial"/>
          <w:color w:val="000000"/>
          <w:sz w:val="21"/>
          <w:szCs w:val="21"/>
        </w:rPr>
        <w:t xml:space="preserve"> 1 классе на изучение литературного чтения отводится 132 часа (92 часа – обучение чтению и 40 ч – литературное чтение), по 4 часа 33 учебные недели. Во 2-3 классах по 105 часа, по 3 часа 35 учебных недель в каждом классе.</w:t>
      </w:r>
    </w:p>
    <w:p w:rsidR="00980AB4" w:rsidRDefault="00980AB4" w:rsidP="00A67BA0">
      <w:pPr>
        <w:pStyle w:val="NormalWeb"/>
        <w:shd w:val="clear" w:color="auto" w:fill="FFFFFF"/>
        <w:spacing w:before="0" w:beforeAutospacing="0" w:after="150" w:afterAutospacing="0"/>
        <w:jc w:val="center"/>
        <w:rPr>
          <w:rFonts w:ascii="Arial" w:hAnsi="Arial" w:cs="Arial"/>
          <w:b/>
          <w:bCs/>
          <w:color w:val="000000"/>
          <w:sz w:val="21"/>
          <w:szCs w:val="21"/>
        </w:rPr>
      </w:pPr>
    </w:p>
    <w:p w:rsidR="00980AB4" w:rsidRDefault="00980AB4" w:rsidP="00A67BA0">
      <w:pPr>
        <w:pStyle w:val="NormalWeb"/>
        <w:shd w:val="clear" w:color="auto" w:fill="FFFFFF"/>
        <w:spacing w:before="0" w:beforeAutospacing="0" w:after="150" w:afterAutospacing="0"/>
        <w:jc w:val="center"/>
        <w:rPr>
          <w:rFonts w:ascii="Arial" w:hAnsi="Arial" w:cs="Arial"/>
          <w:b/>
          <w:bCs/>
          <w:color w:val="000000"/>
          <w:sz w:val="21"/>
          <w:szCs w:val="21"/>
        </w:rPr>
      </w:pPr>
    </w:p>
    <w:p w:rsidR="00980AB4" w:rsidRDefault="00980AB4" w:rsidP="00A67BA0">
      <w:pPr>
        <w:pStyle w:val="NormalWeb"/>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Аннотация к рабочей программе по математике 1 - 4 классы</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соответствии с Федеральным базисным учебным планом учебный предмет «Математика» вводится как</w:t>
      </w:r>
      <w:r>
        <w:rPr>
          <w:rStyle w:val="apple-converted-space"/>
          <w:rFonts w:ascii="Arial" w:hAnsi="Arial" w:cs="Arial"/>
          <w:color w:val="000000"/>
          <w:sz w:val="21"/>
          <w:szCs w:val="21"/>
        </w:rPr>
        <w:t> </w:t>
      </w:r>
      <w:r>
        <w:rPr>
          <w:rFonts w:ascii="Arial" w:hAnsi="Arial" w:cs="Arial"/>
          <w:i/>
          <w:iCs/>
          <w:color w:val="000000"/>
          <w:sz w:val="21"/>
          <w:szCs w:val="21"/>
        </w:rPr>
        <w:t>обязательный</w:t>
      </w:r>
      <w:r>
        <w:rPr>
          <w:rStyle w:val="apple-converted-space"/>
          <w:rFonts w:ascii="Arial" w:hAnsi="Arial" w:cs="Arial"/>
          <w:i/>
          <w:iCs/>
          <w:color w:val="000000"/>
          <w:sz w:val="21"/>
          <w:szCs w:val="21"/>
        </w:rPr>
        <w:t> </w:t>
      </w:r>
      <w:r>
        <w:rPr>
          <w:rFonts w:ascii="Arial" w:hAnsi="Arial" w:cs="Arial"/>
          <w:color w:val="000000"/>
          <w:sz w:val="21"/>
          <w:szCs w:val="21"/>
        </w:rPr>
        <w:t>компонент.</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Рабочая программа учебного предмета «Математика» составлена на основе требований Федерального государственного образовательного стандарта начального общего образования, авторской программы «Математика» М.И.Моро, М.А.Бантовой, Г.В.Бельтюковой, С.И.Волковой, С.В.Степановой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образования МОБУ СОШ №1 им. М. Абдуллина с. Киргиз-Мияки.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обучающихся,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Основными</w:t>
      </w:r>
      <w:r>
        <w:rPr>
          <w:rStyle w:val="apple-converted-space"/>
          <w:rFonts w:ascii="Arial" w:hAnsi="Arial" w:cs="Arial"/>
          <w:color w:val="000000"/>
          <w:sz w:val="21"/>
          <w:szCs w:val="21"/>
        </w:rPr>
        <w:t> </w:t>
      </w:r>
      <w:r>
        <w:rPr>
          <w:rFonts w:ascii="Arial" w:hAnsi="Arial" w:cs="Arial"/>
          <w:b/>
          <w:bCs/>
          <w:color w:val="000000"/>
          <w:sz w:val="21"/>
          <w:szCs w:val="21"/>
        </w:rPr>
        <w:t>целями</w:t>
      </w:r>
      <w:r>
        <w:rPr>
          <w:rStyle w:val="apple-converted-space"/>
          <w:rFonts w:ascii="Arial" w:hAnsi="Arial" w:cs="Arial"/>
          <w:b/>
          <w:bCs/>
          <w:color w:val="000000"/>
          <w:sz w:val="21"/>
          <w:szCs w:val="21"/>
        </w:rPr>
        <w:t> </w:t>
      </w:r>
      <w:r>
        <w:rPr>
          <w:rFonts w:ascii="Arial" w:hAnsi="Arial" w:cs="Arial"/>
          <w:color w:val="000000"/>
          <w:sz w:val="21"/>
          <w:szCs w:val="21"/>
        </w:rPr>
        <w:t>начального обучения математике являются:</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математическое развитие младших школьников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освоение начальных математических знаний – понимание значения величин и способов их измерения; использование арифметических способов для 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развитие интереса к математике, стремления использовать математические знания в повседневной жизни.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Программа определяет ряд</w:t>
      </w:r>
      <w:r>
        <w:rPr>
          <w:rStyle w:val="apple-converted-space"/>
          <w:rFonts w:ascii="Arial" w:hAnsi="Arial" w:cs="Arial"/>
          <w:color w:val="000000"/>
          <w:sz w:val="21"/>
          <w:szCs w:val="21"/>
        </w:rPr>
        <w:t> </w:t>
      </w:r>
      <w:r>
        <w:rPr>
          <w:rFonts w:ascii="Arial" w:hAnsi="Arial" w:cs="Arial"/>
          <w:b/>
          <w:bCs/>
          <w:color w:val="000000"/>
          <w:sz w:val="21"/>
          <w:szCs w:val="21"/>
        </w:rPr>
        <w:t>задач</w:t>
      </w:r>
      <w:r>
        <w:rPr>
          <w:rFonts w:ascii="Arial" w:hAnsi="Arial" w:cs="Arial"/>
          <w:color w:val="000000"/>
          <w:sz w:val="21"/>
          <w:szCs w:val="21"/>
        </w:rPr>
        <w:t>, решение которых направлено на достижение основных целей начального математического образования:</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развитие основ логического, знаково-символического и алгоритмического мышления;</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развитие пространственного воображения;</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развитие математической речи;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формирование системы начальных математических знаний и умений их применять для решения учебно-познавательных и практических задач;</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формирование умения вести поиск информации и работать с ней;</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формирование первоначальных представлений о компьютерной грамотности;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развитие познавательных способностей;</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воспитание стремления к расширению математических знаний;</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формирование критичности мышления;</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развитие умений аргументировано обосновывать и отстаивать высказанное суждение, оценивать и принимать суждения других.</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реализации программного материала используются учебники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Моро М.И., Волкова С.И., Степанова С.В. Математика, 1 класс. В 2 ч.</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Моро М.И., Волкова С.И., Степанова С.В. Математика, 2 класс. В 2 ч.</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Моро М.И., Волкова С.И., Степанова С.В. Математика, 3 класс. В 2 ч.</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Моро М.И., Волкова С.И., Степанова С.В. Математика, 4 класс. В 2 ч.</w:t>
      </w:r>
    </w:p>
    <w:p w:rsidR="00980AB4" w:rsidRDefault="00980AB4" w:rsidP="000B10DE">
      <w:pPr>
        <w:pStyle w:val="NormalWeb"/>
        <w:shd w:val="clear" w:color="auto" w:fill="FFFFFF"/>
        <w:spacing w:before="0" w:beforeAutospacing="0" w:after="150" w:afterAutospacing="0"/>
        <w:rPr>
          <w:rFonts w:ascii="Arial" w:hAnsi="Arial" w:cs="Arial"/>
          <w:b/>
          <w:bCs/>
          <w:color w:val="000000"/>
          <w:sz w:val="21"/>
          <w:szCs w:val="21"/>
        </w:rPr>
      </w:pPr>
      <w:r>
        <w:rPr>
          <w:rFonts w:ascii="Arial" w:hAnsi="Arial" w:cs="Arial"/>
          <w:color w:val="000000"/>
          <w:sz w:val="21"/>
          <w:szCs w:val="21"/>
        </w:rPr>
        <w:t>На изучение курса «Математика»  в 1-4 классах отводится по 4 часа  в неделю, 1 кл. - 33 учебные недели, 132 ч., 2-4 кл. – 35 учебных недель, 140 ч.</w:t>
      </w:r>
    </w:p>
    <w:p w:rsidR="00980AB4" w:rsidRDefault="00980AB4" w:rsidP="00A67BA0">
      <w:pPr>
        <w:pStyle w:val="NormalWeb"/>
        <w:shd w:val="clear" w:color="auto" w:fill="FFFFFF"/>
        <w:spacing w:before="0" w:beforeAutospacing="0" w:after="150" w:afterAutospacing="0"/>
        <w:jc w:val="center"/>
        <w:rPr>
          <w:rFonts w:ascii="Arial" w:hAnsi="Arial" w:cs="Arial"/>
          <w:b/>
          <w:bCs/>
          <w:color w:val="000000"/>
          <w:sz w:val="21"/>
          <w:szCs w:val="21"/>
        </w:rPr>
      </w:pPr>
    </w:p>
    <w:p w:rsidR="00980AB4" w:rsidRDefault="00980AB4" w:rsidP="00A67BA0">
      <w:pPr>
        <w:pStyle w:val="NormalWeb"/>
        <w:shd w:val="clear" w:color="auto" w:fill="FFFFFF"/>
        <w:spacing w:before="0" w:beforeAutospacing="0" w:after="150" w:afterAutospacing="0"/>
        <w:jc w:val="center"/>
        <w:rPr>
          <w:rFonts w:ascii="Arial" w:hAnsi="Arial" w:cs="Arial"/>
          <w:b/>
          <w:bCs/>
          <w:color w:val="000000"/>
          <w:sz w:val="21"/>
          <w:szCs w:val="21"/>
        </w:rPr>
      </w:pPr>
    </w:p>
    <w:p w:rsidR="00980AB4" w:rsidRDefault="00980AB4" w:rsidP="00A67BA0">
      <w:pPr>
        <w:pStyle w:val="NormalWeb"/>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Аннотация к рабочим программам по ИЗО 1-4 классы</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Рабочая программа учебного предмета «Изобразительное искусство» составлена в соответствии требованиями Федерального государственного общеобразовательного стандарта начального общего образования, на основе авторской программы «Изобразительное искусство» Б.М. Неменского, Л.А. Неменской, В.Г. Горяевой, А.С. ПитерскихГ.Е.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образования МОБУ СОШ №1 им. М. Абдуллина с. Киргиз-Мияки.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Цель:</w:t>
      </w:r>
      <w:r>
        <w:rPr>
          <w:rStyle w:val="apple-converted-space"/>
          <w:rFonts w:ascii="Arial" w:hAnsi="Arial" w:cs="Arial"/>
          <w:color w:val="000000"/>
          <w:sz w:val="21"/>
          <w:szCs w:val="21"/>
        </w:rPr>
        <w:t> </w:t>
      </w:r>
      <w:r>
        <w:rPr>
          <w:rFonts w:ascii="Arial" w:hAnsi="Arial" w:cs="Arial"/>
          <w:color w:val="000000"/>
          <w:sz w:val="21"/>
          <w:szCs w:val="21"/>
        </w:rPr>
        <w:t>формирование художественной культуры 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ребенка.</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Задачи обучения:</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развитие эмоциональной отзывчивости на явления окружающего мира;</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формирование эстетического отношения к природе;</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формирование представлений о трех видах художественной деятельности: изображении, украшении, постройке.</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Изобразительное искусство в начальной школе является базовым предметом. По сравнению с остальными учебными предметами, развивающими рационально-логический тип мышления, изобразительное искусство направлено в основном на формирование эмоционально-образного, художественного типа мышления, что является условием становления интеллектуальной и духовной деятельности растущей личности.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Программа создана на основе развития традиций российского художественного образования, внедрения современных инновационных методов и на основе современного понимания требований к результатам обучения. Смысловая и логическая последовательность программы обеспечивает целостность учебного процесса и преемственность этапов обучения.</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Культуросозидающая роль программы состоит также в воспитании гражданственности и патриотизма. Эта задача ни в коей мере не ограничивает связи с культурой разных стран мира, напротив, 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многообразие культур разных народов и ценностные связи, объединяющие всех людей планеты.</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реализации программного материала используются учебники: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Л.А.Неменская. Ты изображаешь, украшаешь и строишь. 1 класс.</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Коротеева Е.И. Искусство и ты. 2 класс</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3.Н.А.Горяева, Л.А.Неменская. Искусство вокруг нас. 3 класс</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4.Неменская Л.А. Изобразительное искусство. Каждый народ – художник. 4 класс</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изучение предмета в 1 классе отводится 1 ч в неделю, всего на курс — 33 ч.</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 2 – 4 классах – по 1 часу в неделю, всего на изучение программы отводится –33 часа в 1 классе, 35 часов в 2-4 классах.</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p>
    <w:p w:rsidR="00980AB4" w:rsidRDefault="00980AB4" w:rsidP="00A67BA0">
      <w:pPr>
        <w:pStyle w:val="NormalWeb"/>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Аннотация к рабочей программе по окружающему миру 1 - 4 класс</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соответствии с Федеральным базисным учебным планом учебный предмет «Окружающий мир» вводится как</w:t>
      </w:r>
      <w:r>
        <w:rPr>
          <w:rStyle w:val="apple-converted-space"/>
          <w:rFonts w:ascii="Arial" w:hAnsi="Arial" w:cs="Arial"/>
          <w:color w:val="000000"/>
          <w:sz w:val="21"/>
          <w:szCs w:val="21"/>
        </w:rPr>
        <w:t> </w:t>
      </w:r>
      <w:r>
        <w:rPr>
          <w:rFonts w:ascii="Arial" w:hAnsi="Arial" w:cs="Arial"/>
          <w:i/>
          <w:iCs/>
          <w:color w:val="000000"/>
          <w:sz w:val="21"/>
          <w:szCs w:val="21"/>
        </w:rPr>
        <w:t>обязательный</w:t>
      </w:r>
      <w:r>
        <w:rPr>
          <w:rStyle w:val="apple-converted-space"/>
          <w:rFonts w:ascii="Arial" w:hAnsi="Arial" w:cs="Arial"/>
          <w:i/>
          <w:iCs/>
          <w:color w:val="000000"/>
          <w:sz w:val="21"/>
          <w:szCs w:val="21"/>
        </w:rPr>
        <w:t> </w:t>
      </w:r>
      <w:r>
        <w:rPr>
          <w:rFonts w:ascii="Arial" w:hAnsi="Arial" w:cs="Arial"/>
          <w:color w:val="000000"/>
          <w:sz w:val="21"/>
          <w:szCs w:val="21"/>
        </w:rPr>
        <w:t>компонент.</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Рабочая программа по курсу «Окружающий мир» разработана на основе Федерального государственного образовательного стандарта начального общего образования, примерной программы по окружающему миру для начальной школы, авторской программы А.А.Плешакова «Окружающий мир»,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образования МОБУ СОШ №1 им. М. Абдуллина с. Киргиз-Мияки.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Изучение курса «Окружающий мир» в начальной школе направлено на достижение следующих</w:t>
      </w:r>
      <w:r>
        <w:rPr>
          <w:rStyle w:val="apple-converted-space"/>
          <w:rFonts w:ascii="Arial" w:hAnsi="Arial" w:cs="Arial"/>
          <w:color w:val="000000"/>
          <w:sz w:val="21"/>
          <w:szCs w:val="21"/>
        </w:rPr>
        <w:t> </w:t>
      </w:r>
      <w:r>
        <w:rPr>
          <w:rFonts w:ascii="Arial" w:hAnsi="Arial" w:cs="Arial"/>
          <w:b/>
          <w:bCs/>
          <w:color w:val="000000"/>
          <w:sz w:val="21"/>
          <w:szCs w:val="21"/>
        </w:rPr>
        <w:t>целей:</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Основными</w:t>
      </w:r>
      <w:r>
        <w:rPr>
          <w:rStyle w:val="apple-converted-space"/>
          <w:rFonts w:ascii="Arial" w:hAnsi="Arial" w:cs="Arial"/>
          <w:color w:val="000000"/>
          <w:sz w:val="21"/>
          <w:szCs w:val="21"/>
        </w:rPr>
        <w:t> </w:t>
      </w:r>
      <w:r>
        <w:rPr>
          <w:rFonts w:ascii="Arial" w:hAnsi="Arial" w:cs="Arial"/>
          <w:b/>
          <w:bCs/>
          <w:color w:val="000000"/>
          <w:sz w:val="21"/>
          <w:szCs w:val="21"/>
        </w:rPr>
        <w:t>задачами</w:t>
      </w:r>
      <w:r>
        <w:rPr>
          <w:rStyle w:val="apple-converted-space"/>
          <w:rFonts w:ascii="Arial" w:hAnsi="Arial" w:cs="Arial"/>
          <w:b/>
          <w:bCs/>
          <w:color w:val="000000"/>
          <w:sz w:val="21"/>
          <w:szCs w:val="21"/>
        </w:rPr>
        <w:t> </w:t>
      </w:r>
      <w:r>
        <w:rPr>
          <w:rFonts w:ascii="Arial" w:hAnsi="Arial" w:cs="Arial"/>
          <w:color w:val="000000"/>
          <w:sz w:val="21"/>
          <w:szCs w:val="21"/>
        </w:rPr>
        <w:t>реализации содержания курса являются:</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формирование уважительного отношения к семье, населённому пункту, региону, в котором проживают дети, к России, её природе и культуре, истории и современной жизни;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осознание ребёнком ценности, целостности и многообразия окружающего мира, своего места в нём;</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формирование модели безопасного поведения в условиях повседневной жизни и в различных опасных и чрезвычайных ситуациях;</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формирование психологической культуры и компетенции для обеспечения эффективного и безопасного взаимодействия в социуме.</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Специфика курса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в/его важнейших взаимосвязях.</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Значение курса состоит также в том, что в ходе его изучения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Поэтому данный курс играет наряду с другими предметами начальной школы значительную роль в духовно-нравственном развитии и воспитании личности, формирует вектор культурно-ценностных ориентации младшего школьника в соответствии с отечественными традициями духовности и нравственности.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Существенная особенность курса состоит в том, что в нём заложена содержательная основа для широкой реализации межпредметных связей всех дисциплин начальной школы. Предмет «Окружающий мир» использует и тем самым подкрепляет умения, полученные на уроках чтения, русского языка и математики, музыки и изобразительного искусства, технологии и физической культуры, совместно с ними приучая детей к рационально-научному и эмоционально-ценностному постижению окружающего мира.</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реализации программного материала используются учебники: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1.Плешаков А.А. Окружающий мир. 1 класс. В 2 ч.</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2.Плешаков А.А. Окружающий мир. 2 класс. В 2 ч.</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3.Плешаков А.А. Окружающий мир. 3 класс. В 2ч.</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4.Плешаков А.А. Окружающий мир. 4 класс. В 2ч.</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изучение курса «Окружающий мир» в каждом классе начальной школы отводится 2 ч в неделю. Программа рассчитана на : 1 класс — 66ч (33 учебные недели), 2-4 классы – по 70 часов (35 учебные недели).</w:t>
      </w:r>
    </w:p>
    <w:p w:rsidR="00980AB4" w:rsidRDefault="00980AB4" w:rsidP="00313773">
      <w:pPr>
        <w:pStyle w:val="NormalWeb"/>
        <w:shd w:val="clear" w:color="auto" w:fill="FFFFFF"/>
        <w:spacing w:before="0" w:beforeAutospacing="0" w:after="150" w:afterAutospacing="0"/>
        <w:jc w:val="center"/>
        <w:rPr>
          <w:rFonts w:ascii="Arial" w:hAnsi="Arial" w:cs="Arial"/>
          <w:b/>
          <w:bCs/>
          <w:color w:val="000000"/>
          <w:sz w:val="21"/>
          <w:szCs w:val="21"/>
        </w:rPr>
      </w:pPr>
    </w:p>
    <w:p w:rsidR="00980AB4" w:rsidRDefault="00980AB4" w:rsidP="00313773">
      <w:pPr>
        <w:pStyle w:val="NormalWeb"/>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Аннотация к рабочей программе по технологии 1 - 4 классы</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соответствии с Федеральным базисным учебным планом учебный предмет «Технология» вводится как</w:t>
      </w:r>
      <w:r>
        <w:rPr>
          <w:rStyle w:val="apple-converted-space"/>
          <w:rFonts w:ascii="Arial" w:hAnsi="Arial" w:cs="Arial"/>
          <w:color w:val="000000"/>
          <w:sz w:val="21"/>
          <w:szCs w:val="21"/>
        </w:rPr>
        <w:t> </w:t>
      </w:r>
      <w:r>
        <w:rPr>
          <w:rFonts w:ascii="Arial" w:hAnsi="Arial" w:cs="Arial"/>
          <w:i/>
          <w:iCs/>
          <w:color w:val="000000"/>
          <w:sz w:val="21"/>
          <w:szCs w:val="21"/>
        </w:rPr>
        <w:t>обязательный</w:t>
      </w:r>
      <w:r>
        <w:rPr>
          <w:rStyle w:val="apple-converted-space"/>
          <w:rFonts w:ascii="Arial" w:hAnsi="Arial" w:cs="Arial"/>
          <w:i/>
          <w:iCs/>
          <w:color w:val="000000"/>
          <w:sz w:val="21"/>
          <w:szCs w:val="21"/>
        </w:rPr>
        <w:t> </w:t>
      </w:r>
      <w:r>
        <w:rPr>
          <w:rFonts w:ascii="Arial" w:hAnsi="Arial" w:cs="Arial"/>
          <w:color w:val="000000"/>
          <w:sz w:val="21"/>
          <w:szCs w:val="21"/>
        </w:rPr>
        <w:t>компонент.</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Программа учебного курса «Технология» разработана на основе Федерального государственного образовательного стандарта начального общего образования, примерной программы по технологии для начальной школы, авторской программы Роговцевой Н.И.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образования МОБУ СОШ №1 им. М. Абдуллина с. Киргиз-Мияки.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Цели изучения технологии в начальной школе:</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Приобретение личного опыта как основы обучения и познания.</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Формирование позитивного эмоционально-ценностного отношение к труду и людям труда.</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Основные задачи курса:</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Духовно-нравственное развитие обучающихся; освоение нравственно-этического и социально-исторического опыта человечества, отражённого в материальной культуре;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мнению и позиции других.</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на основе освоения трудовых умений и навыков, осмысления технологии процесса изготовления изделий в проектной деятельности.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системой ценностей ребёнка, а также на основе мотивации успеха, готовности к действиям в новых условиях и нестандартных ситуациях.</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 Формирование на основе овладения культурой проектной деятельности: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внутреннего плана деятельности, включающего целеполагание, планирование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умений переносить усвоенные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коммуникативных умений в процессе реализации проектной деятельности (умения выслушивать и принимать различные точки зрения и мнения, сравнивая их со своей, распределять обязанности, приходить к единому решению в процессе обсуждения, т.е. договариваться, аргументировать свою точку зрения, убеждать в правильности выбранного способа и т.д.);</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первоначальных конструкторско-технологических знаний и технико-технологических умений на основе обучения работе с технологической документацией (технологической картой), строгого соблюдения технологии изготовления изделий, освоение приёмов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использования компьютера;</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творческого потенциала личности в процессе изготовления изделий и реализации проектов.</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реализации программного материала используются учебники: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Роговцева Н.И., Богданова Н.В., Фрейтаг И.П. Технология. 1 класс</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Роговцева Н.И., Богданова Н.В., Добромыслова Н.В . Технология. 2 класс</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Роговцева Н.И., Богданова Н. В., Добромыслова Н.В. Технология. 3 класс</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Роговцева Н.И., Богданова Н.В., Шипилова Н.В. Технология. 4 класс</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изучение технологии в начальной школе отводится 1 ч в неделю. Курс рассчитан на : 33ч – в 1 классе (33 учебные недели), по 34 ч – во 2 - 4 классах (34 учебные недели).</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80AB4" w:rsidRPr="004D74D7" w:rsidRDefault="00980AB4" w:rsidP="004D74D7">
      <w:pPr>
        <w:shd w:val="clear" w:color="auto" w:fill="FFFFFF"/>
        <w:spacing w:after="0" w:line="294" w:lineRule="atLeast"/>
        <w:jc w:val="center"/>
        <w:rPr>
          <w:rFonts w:ascii="Arial" w:hAnsi="Arial" w:cs="Arial"/>
          <w:color w:val="000000"/>
          <w:sz w:val="21"/>
          <w:szCs w:val="21"/>
          <w:lang w:eastAsia="ru-RU"/>
        </w:rPr>
      </w:pPr>
      <w:r w:rsidRPr="004D74D7">
        <w:rPr>
          <w:rFonts w:ascii="Times New Roman" w:hAnsi="Times New Roman"/>
          <w:b/>
          <w:bCs/>
          <w:color w:val="000000"/>
          <w:sz w:val="27"/>
          <w:szCs w:val="27"/>
          <w:lang w:eastAsia="ru-RU"/>
        </w:rPr>
        <w:t>Аннотация к рабочей программе</w:t>
      </w:r>
    </w:p>
    <w:p w:rsidR="00980AB4" w:rsidRPr="004D74D7" w:rsidRDefault="00980AB4" w:rsidP="004D74D7">
      <w:pPr>
        <w:shd w:val="clear" w:color="auto" w:fill="FFFFFF"/>
        <w:spacing w:after="0" w:line="294" w:lineRule="atLeast"/>
        <w:jc w:val="center"/>
        <w:rPr>
          <w:rFonts w:ascii="Arial" w:hAnsi="Arial" w:cs="Arial"/>
          <w:color w:val="000000"/>
          <w:sz w:val="21"/>
          <w:szCs w:val="21"/>
          <w:lang w:eastAsia="ru-RU"/>
        </w:rPr>
      </w:pPr>
      <w:r w:rsidRPr="004D74D7">
        <w:rPr>
          <w:rFonts w:ascii="Times New Roman" w:hAnsi="Times New Roman"/>
          <w:b/>
          <w:bCs/>
          <w:color w:val="000000"/>
          <w:sz w:val="27"/>
          <w:szCs w:val="27"/>
          <w:lang w:eastAsia="ru-RU"/>
        </w:rPr>
        <w:t>по физической культуре</w:t>
      </w:r>
    </w:p>
    <w:p w:rsidR="00980AB4" w:rsidRPr="004D74D7" w:rsidRDefault="00980AB4" w:rsidP="004D74D7">
      <w:pPr>
        <w:shd w:val="clear" w:color="auto" w:fill="FFFFFF"/>
        <w:spacing w:after="0" w:line="294" w:lineRule="atLeast"/>
        <w:jc w:val="center"/>
        <w:rPr>
          <w:rFonts w:ascii="Arial" w:hAnsi="Arial" w:cs="Arial"/>
          <w:color w:val="000000"/>
          <w:sz w:val="21"/>
          <w:szCs w:val="21"/>
          <w:lang w:eastAsia="ru-RU"/>
        </w:rPr>
      </w:pPr>
      <w:r w:rsidRPr="004D74D7">
        <w:rPr>
          <w:rFonts w:ascii="Times New Roman" w:hAnsi="Times New Roman"/>
          <w:b/>
          <w:bCs/>
          <w:color w:val="000000"/>
          <w:sz w:val="27"/>
          <w:szCs w:val="27"/>
          <w:lang w:eastAsia="ru-RU"/>
        </w:rPr>
        <w:t>1-4 классы</w:t>
      </w:r>
    </w:p>
    <w:p w:rsidR="00980AB4" w:rsidRDefault="00980AB4" w:rsidP="00CC5A05">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соответствии с Федеральным базисным учебным планом учебный предмет «Физическая культура» вводится как</w:t>
      </w:r>
      <w:r>
        <w:rPr>
          <w:rStyle w:val="apple-converted-space"/>
          <w:rFonts w:ascii="Arial" w:hAnsi="Arial" w:cs="Arial"/>
          <w:color w:val="000000"/>
          <w:sz w:val="21"/>
          <w:szCs w:val="21"/>
        </w:rPr>
        <w:t> </w:t>
      </w:r>
      <w:r>
        <w:rPr>
          <w:rFonts w:ascii="Arial" w:hAnsi="Arial" w:cs="Arial"/>
          <w:i/>
          <w:iCs/>
          <w:color w:val="000000"/>
          <w:sz w:val="21"/>
          <w:szCs w:val="21"/>
        </w:rPr>
        <w:t>обязательный</w:t>
      </w:r>
      <w:r>
        <w:rPr>
          <w:rStyle w:val="apple-converted-space"/>
          <w:rFonts w:ascii="Arial" w:hAnsi="Arial" w:cs="Arial"/>
          <w:i/>
          <w:iCs/>
          <w:color w:val="000000"/>
          <w:sz w:val="21"/>
          <w:szCs w:val="21"/>
        </w:rPr>
        <w:t> </w:t>
      </w:r>
      <w:r>
        <w:rPr>
          <w:rFonts w:ascii="Arial" w:hAnsi="Arial" w:cs="Arial"/>
          <w:color w:val="000000"/>
          <w:sz w:val="21"/>
          <w:szCs w:val="21"/>
        </w:rPr>
        <w:t>компонент.</w:t>
      </w:r>
    </w:p>
    <w:p w:rsidR="00980AB4" w:rsidRDefault="00980AB4" w:rsidP="00CC5A05">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Программа учебного курса «Физическая культура» разработана на основе Федерального государственного образовательного стандарта начального общего образования, примерной программы по физической культуре для начальной школы, авторской программы Лях В.И.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образования МОБУ СОШ №1 им. М. Абдуллина с. Киргиз-Мияки.</w:t>
      </w:r>
    </w:p>
    <w:p w:rsidR="00980AB4" w:rsidRPr="004D74D7" w:rsidRDefault="00980AB4" w:rsidP="00CC5A05">
      <w:pPr>
        <w:shd w:val="clear" w:color="auto" w:fill="FFFFFF"/>
        <w:spacing w:after="0" w:line="294" w:lineRule="atLeast"/>
        <w:rPr>
          <w:rFonts w:ascii="Arial" w:hAnsi="Arial" w:cs="Arial"/>
          <w:color w:val="000000"/>
          <w:sz w:val="21"/>
          <w:szCs w:val="21"/>
          <w:lang w:eastAsia="ru-RU"/>
        </w:rPr>
      </w:pPr>
      <w:r w:rsidRPr="004D74D7">
        <w:rPr>
          <w:rFonts w:ascii="Arial" w:hAnsi="Arial" w:cs="Arial"/>
          <w:color w:val="000000"/>
          <w:sz w:val="21"/>
          <w:szCs w:val="21"/>
          <w:lang w:eastAsia="ru-RU"/>
        </w:rPr>
        <w:br/>
      </w:r>
    </w:p>
    <w:p w:rsidR="00980AB4" w:rsidRPr="004D74D7" w:rsidRDefault="00980AB4" w:rsidP="004D74D7">
      <w:pPr>
        <w:shd w:val="clear" w:color="auto" w:fill="FFFFFF"/>
        <w:spacing w:after="0" w:line="245" w:lineRule="atLeast"/>
        <w:rPr>
          <w:rFonts w:ascii="Arial" w:hAnsi="Arial" w:cs="Arial"/>
          <w:color w:val="000000"/>
          <w:sz w:val="21"/>
          <w:szCs w:val="21"/>
          <w:lang w:eastAsia="ru-RU"/>
        </w:rPr>
      </w:pPr>
      <w:r w:rsidRPr="004D74D7">
        <w:rPr>
          <w:rFonts w:ascii="Times New Roman" w:hAnsi="Times New Roman"/>
          <w:b/>
          <w:bCs/>
          <w:color w:val="000000"/>
          <w:sz w:val="24"/>
          <w:szCs w:val="24"/>
          <w:lang w:eastAsia="ru-RU"/>
        </w:rPr>
        <w:t>Целью</w:t>
      </w:r>
      <w:r w:rsidRPr="004D74D7">
        <w:rPr>
          <w:rFonts w:ascii="Times New Roman" w:hAnsi="Times New Roman"/>
          <w:i/>
          <w:iCs/>
          <w:color w:val="000000"/>
          <w:sz w:val="24"/>
          <w:szCs w:val="24"/>
          <w:lang w:eastAsia="ru-RU"/>
        </w:rPr>
        <w:t> </w:t>
      </w:r>
      <w:r w:rsidRPr="004D74D7">
        <w:rPr>
          <w:rFonts w:ascii="Times New Roman" w:hAnsi="Times New Roman"/>
          <w:color w:val="000000"/>
          <w:sz w:val="24"/>
          <w:szCs w:val="24"/>
          <w:lang w:eastAsia="ru-RU"/>
        </w:rPr>
        <w:t>школьного физического воспитания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980AB4" w:rsidRPr="004D74D7" w:rsidRDefault="00980AB4" w:rsidP="004D74D7">
      <w:pPr>
        <w:shd w:val="clear" w:color="auto" w:fill="FFFFFF"/>
        <w:spacing w:after="0" w:line="245" w:lineRule="atLeast"/>
        <w:rPr>
          <w:rFonts w:ascii="Arial" w:hAnsi="Arial" w:cs="Arial"/>
          <w:color w:val="000000"/>
          <w:sz w:val="21"/>
          <w:szCs w:val="21"/>
          <w:lang w:eastAsia="ru-RU"/>
        </w:rPr>
      </w:pPr>
      <w:r w:rsidRPr="004D74D7">
        <w:rPr>
          <w:rFonts w:ascii="Times New Roman" w:hAnsi="Times New Roman"/>
          <w:color w:val="000000"/>
          <w:sz w:val="24"/>
          <w:szCs w:val="24"/>
          <w:lang w:eastAsia="ru-RU"/>
        </w:rPr>
        <w:t>Реализация цели учебной программы соотносится с решением следующих образовательных </w:t>
      </w:r>
      <w:r w:rsidRPr="004D74D7">
        <w:rPr>
          <w:rFonts w:ascii="Times New Roman" w:hAnsi="Times New Roman"/>
          <w:b/>
          <w:bCs/>
          <w:color w:val="000000"/>
          <w:sz w:val="24"/>
          <w:szCs w:val="24"/>
          <w:lang w:eastAsia="ru-RU"/>
        </w:rPr>
        <w:t>задач:</w:t>
      </w:r>
    </w:p>
    <w:p w:rsidR="00980AB4" w:rsidRPr="004D74D7" w:rsidRDefault="00980AB4" w:rsidP="004D74D7">
      <w:pPr>
        <w:shd w:val="clear" w:color="auto" w:fill="FFFFFF"/>
        <w:spacing w:after="0" w:line="245" w:lineRule="atLeast"/>
        <w:rPr>
          <w:rFonts w:ascii="Arial" w:hAnsi="Arial" w:cs="Arial"/>
          <w:color w:val="000000"/>
          <w:sz w:val="21"/>
          <w:szCs w:val="21"/>
          <w:lang w:eastAsia="ru-RU"/>
        </w:rPr>
      </w:pPr>
      <w:r w:rsidRPr="004D74D7">
        <w:rPr>
          <w:rFonts w:ascii="Arial" w:hAnsi="Arial" w:cs="Arial"/>
          <w:color w:val="000000"/>
          <w:sz w:val="21"/>
          <w:szCs w:val="21"/>
          <w:lang w:eastAsia="ru-RU"/>
        </w:rPr>
        <w:t>• </w:t>
      </w:r>
      <w:r w:rsidRPr="004D74D7">
        <w:rPr>
          <w:rFonts w:ascii="Times New Roman" w:hAnsi="Times New Roman"/>
          <w:color w:val="000000"/>
          <w:sz w:val="24"/>
          <w:szCs w:val="24"/>
          <w:lang w:eastAsia="ru-RU"/>
        </w:rPr>
        <w:t>укрепление здоровья, улучшение осанки, профилактика плоскостопия, содействие гармоничному физическому, нравственному и социальному развитию, успешному обучению;</w:t>
      </w:r>
    </w:p>
    <w:p w:rsidR="00980AB4" w:rsidRPr="004D74D7" w:rsidRDefault="00980AB4" w:rsidP="004D74D7">
      <w:pPr>
        <w:shd w:val="clear" w:color="auto" w:fill="FFFFFF"/>
        <w:spacing w:after="0" w:line="245" w:lineRule="atLeast"/>
        <w:rPr>
          <w:rFonts w:ascii="Arial" w:hAnsi="Arial" w:cs="Arial"/>
          <w:color w:val="000000"/>
          <w:sz w:val="21"/>
          <w:szCs w:val="21"/>
          <w:lang w:eastAsia="ru-RU"/>
        </w:rPr>
      </w:pPr>
      <w:r w:rsidRPr="004D74D7">
        <w:rPr>
          <w:rFonts w:ascii="Arial" w:hAnsi="Arial" w:cs="Arial"/>
          <w:color w:val="000000"/>
          <w:sz w:val="21"/>
          <w:szCs w:val="21"/>
          <w:lang w:eastAsia="ru-RU"/>
        </w:rPr>
        <w:t>• </w:t>
      </w:r>
      <w:r w:rsidRPr="004D74D7">
        <w:rPr>
          <w:rFonts w:ascii="Times New Roman" w:hAnsi="Times New Roman"/>
          <w:color w:val="000000"/>
          <w:sz w:val="24"/>
          <w:szCs w:val="24"/>
          <w:lang w:eastAsia="ru-RU"/>
        </w:rPr>
        <w:t>формирование первоначальных умений саморегуляции средствами физической культуры;</w:t>
      </w:r>
    </w:p>
    <w:p w:rsidR="00980AB4" w:rsidRPr="004D74D7" w:rsidRDefault="00980AB4" w:rsidP="004D74D7">
      <w:pPr>
        <w:shd w:val="clear" w:color="auto" w:fill="FFFFFF"/>
        <w:spacing w:after="0" w:line="245" w:lineRule="atLeast"/>
        <w:rPr>
          <w:rFonts w:ascii="Arial" w:hAnsi="Arial" w:cs="Arial"/>
          <w:color w:val="000000"/>
          <w:sz w:val="21"/>
          <w:szCs w:val="21"/>
          <w:lang w:eastAsia="ru-RU"/>
        </w:rPr>
      </w:pPr>
      <w:r w:rsidRPr="004D74D7">
        <w:rPr>
          <w:rFonts w:ascii="Arial" w:hAnsi="Arial" w:cs="Arial"/>
          <w:color w:val="000000"/>
          <w:sz w:val="21"/>
          <w:szCs w:val="21"/>
          <w:lang w:eastAsia="ru-RU"/>
        </w:rPr>
        <w:t>• </w:t>
      </w:r>
      <w:r w:rsidRPr="004D74D7">
        <w:rPr>
          <w:rFonts w:ascii="Times New Roman" w:hAnsi="Times New Roman"/>
          <w:color w:val="000000"/>
          <w:sz w:val="24"/>
          <w:szCs w:val="24"/>
          <w:lang w:eastAsia="ru-RU"/>
        </w:rPr>
        <w:t>овладение школой движений;</w:t>
      </w:r>
    </w:p>
    <w:p w:rsidR="00980AB4" w:rsidRPr="004D74D7" w:rsidRDefault="00980AB4" w:rsidP="004D74D7">
      <w:pPr>
        <w:shd w:val="clear" w:color="auto" w:fill="FFFFFF"/>
        <w:spacing w:after="0" w:line="245" w:lineRule="atLeast"/>
        <w:rPr>
          <w:rFonts w:ascii="Arial" w:hAnsi="Arial" w:cs="Arial"/>
          <w:color w:val="000000"/>
          <w:sz w:val="21"/>
          <w:szCs w:val="21"/>
          <w:lang w:eastAsia="ru-RU"/>
        </w:rPr>
      </w:pPr>
      <w:r w:rsidRPr="004D74D7">
        <w:rPr>
          <w:rFonts w:ascii="Arial" w:hAnsi="Arial" w:cs="Arial"/>
          <w:color w:val="000000"/>
          <w:sz w:val="21"/>
          <w:szCs w:val="21"/>
          <w:lang w:eastAsia="ru-RU"/>
        </w:rPr>
        <w:t>• </w:t>
      </w:r>
      <w:r w:rsidRPr="004D74D7">
        <w:rPr>
          <w:rFonts w:ascii="Times New Roman" w:hAnsi="Times New Roman"/>
          <w:color w:val="000000"/>
          <w:sz w:val="24"/>
          <w:szCs w:val="24"/>
          <w:lang w:eastAsia="ru-RU"/>
        </w:rPr>
        <w:t>развитие координационных (точности воспроизведения и дифференцирования пространственных, временных и силовых параметров движений, равновесия, ритма, быстроты и точности реагирования на сигналы, согласования движений, ориентирования в пространстве) и кондиционных (скоростных, скоростно-силовых, выносливости и гибкости) способностей;</w:t>
      </w:r>
    </w:p>
    <w:p w:rsidR="00980AB4" w:rsidRPr="004D74D7" w:rsidRDefault="00980AB4" w:rsidP="004D74D7">
      <w:pPr>
        <w:shd w:val="clear" w:color="auto" w:fill="FFFFFF"/>
        <w:spacing w:after="0" w:line="245" w:lineRule="atLeast"/>
        <w:rPr>
          <w:rFonts w:ascii="Arial" w:hAnsi="Arial" w:cs="Arial"/>
          <w:color w:val="000000"/>
          <w:sz w:val="21"/>
          <w:szCs w:val="21"/>
          <w:lang w:eastAsia="ru-RU"/>
        </w:rPr>
      </w:pPr>
      <w:r w:rsidRPr="004D74D7">
        <w:rPr>
          <w:rFonts w:ascii="Arial" w:hAnsi="Arial" w:cs="Arial"/>
          <w:color w:val="000000"/>
          <w:sz w:val="21"/>
          <w:szCs w:val="21"/>
          <w:lang w:eastAsia="ru-RU"/>
        </w:rPr>
        <w:t>• </w:t>
      </w:r>
      <w:r w:rsidRPr="004D74D7">
        <w:rPr>
          <w:rFonts w:ascii="Times New Roman" w:hAnsi="Times New Roman"/>
          <w:color w:val="000000"/>
          <w:sz w:val="24"/>
          <w:szCs w:val="24"/>
          <w:lang w:eastAsia="ru-RU"/>
        </w:rPr>
        <w:t>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(координационных и кондиционных) способностей;</w:t>
      </w:r>
    </w:p>
    <w:p w:rsidR="00980AB4" w:rsidRPr="004D74D7" w:rsidRDefault="00980AB4" w:rsidP="004D74D7">
      <w:pPr>
        <w:shd w:val="clear" w:color="auto" w:fill="FFFFFF"/>
        <w:spacing w:after="0" w:line="245" w:lineRule="atLeast"/>
        <w:rPr>
          <w:rFonts w:ascii="Arial" w:hAnsi="Arial" w:cs="Arial"/>
          <w:color w:val="000000"/>
          <w:sz w:val="21"/>
          <w:szCs w:val="21"/>
          <w:lang w:eastAsia="ru-RU"/>
        </w:rPr>
      </w:pPr>
      <w:r w:rsidRPr="004D74D7">
        <w:rPr>
          <w:rFonts w:ascii="Arial" w:hAnsi="Arial" w:cs="Arial"/>
          <w:color w:val="000000"/>
          <w:sz w:val="21"/>
          <w:szCs w:val="21"/>
          <w:lang w:eastAsia="ru-RU"/>
        </w:rPr>
        <w:t>• </w:t>
      </w:r>
      <w:r w:rsidRPr="004D74D7">
        <w:rPr>
          <w:rFonts w:ascii="Times New Roman" w:hAnsi="Times New Roman"/>
          <w:color w:val="000000"/>
          <w:sz w:val="24"/>
          <w:szCs w:val="24"/>
          <w:lang w:eastAsia="ru-RU"/>
        </w:rPr>
        <w:t>выработка представлений об основных видах спорта, снарядах и инвентаре, о соблюдении правил техники безопасности во время занятий;</w:t>
      </w:r>
    </w:p>
    <w:p w:rsidR="00980AB4" w:rsidRPr="004D74D7" w:rsidRDefault="00980AB4" w:rsidP="004D74D7">
      <w:pPr>
        <w:shd w:val="clear" w:color="auto" w:fill="FFFFFF"/>
        <w:spacing w:after="0" w:line="245" w:lineRule="atLeast"/>
        <w:rPr>
          <w:rFonts w:ascii="Arial" w:hAnsi="Arial" w:cs="Arial"/>
          <w:color w:val="000000"/>
          <w:sz w:val="21"/>
          <w:szCs w:val="21"/>
          <w:lang w:eastAsia="ru-RU"/>
        </w:rPr>
      </w:pPr>
      <w:r w:rsidRPr="004D74D7">
        <w:rPr>
          <w:rFonts w:ascii="Arial" w:hAnsi="Arial" w:cs="Arial"/>
          <w:color w:val="000000"/>
          <w:sz w:val="21"/>
          <w:szCs w:val="21"/>
          <w:lang w:eastAsia="ru-RU"/>
        </w:rPr>
        <w:t>• </w:t>
      </w:r>
      <w:r w:rsidRPr="004D74D7">
        <w:rPr>
          <w:rFonts w:ascii="Times New Roman" w:hAnsi="Times New Roman"/>
          <w:color w:val="000000"/>
          <w:sz w:val="24"/>
          <w:szCs w:val="24"/>
          <w:lang w:eastAsia="ru-RU"/>
        </w:rPr>
        <w:t>формирование установки на сохранение и укрепление здоровья, навыков здорового и безопасного образа жизни;</w:t>
      </w:r>
    </w:p>
    <w:p w:rsidR="00980AB4" w:rsidRPr="004D74D7" w:rsidRDefault="00980AB4" w:rsidP="004D74D7">
      <w:pPr>
        <w:shd w:val="clear" w:color="auto" w:fill="FFFFFF"/>
        <w:spacing w:after="0" w:line="245" w:lineRule="atLeast"/>
        <w:rPr>
          <w:rFonts w:ascii="Arial" w:hAnsi="Arial" w:cs="Arial"/>
          <w:color w:val="000000"/>
          <w:sz w:val="21"/>
          <w:szCs w:val="21"/>
          <w:lang w:eastAsia="ru-RU"/>
        </w:rPr>
      </w:pPr>
      <w:r w:rsidRPr="004D74D7">
        <w:rPr>
          <w:rFonts w:ascii="Arial" w:hAnsi="Arial" w:cs="Arial"/>
          <w:color w:val="000000"/>
          <w:sz w:val="21"/>
          <w:szCs w:val="21"/>
          <w:lang w:eastAsia="ru-RU"/>
        </w:rPr>
        <w:t>• </w:t>
      </w:r>
      <w:r w:rsidRPr="004D74D7">
        <w:rPr>
          <w:rFonts w:ascii="Times New Roman" w:hAnsi="Times New Roman"/>
          <w:color w:val="000000"/>
          <w:sz w:val="24"/>
          <w:szCs w:val="24"/>
          <w:lang w:eastAsia="ru-RU"/>
        </w:rPr>
        <w:t>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w:t>
      </w:r>
    </w:p>
    <w:p w:rsidR="00980AB4" w:rsidRPr="004D74D7" w:rsidRDefault="00980AB4" w:rsidP="004D74D7">
      <w:pPr>
        <w:shd w:val="clear" w:color="auto" w:fill="FFFFFF"/>
        <w:spacing w:after="0" w:line="245" w:lineRule="atLeast"/>
        <w:rPr>
          <w:rFonts w:ascii="Arial" w:hAnsi="Arial" w:cs="Arial"/>
          <w:color w:val="000000"/>
          <w:sz w:val="21"/>
          <w:szCs w:val="21"/>
          <w:lang w:eastAsia="ru-RU"/>
        </w:rPr>
      </w:pPr>
      <w:r w:rsidRPr="004D74D7">
        <w:rPr>
          <w:rFonts w:ascii="Arial" w:hAnsi="Arial" w:cs="Arial"/>
          <w:color w:val="000000"/>
          <w:sz w:val="21"/>
          <w:szCs w:val="21"/>
          <w:lang w:eastAsia="ru-RU"/>
        </w:rPr>
        <w:t>• </w:t>
      </w:r>
      <w:r w:rsidRPr="004D74D7">
        <w:rPr>
          <w:rFonts w:ascii="Times New Roman" w:hAnsi="Times New Roman"/>
          <w:color w:val="000000"/>
          <w:sz w:val="24"/>
          <w:szCs w:val="24"/>
          <w:lang w:eastAsia="ru-RU"/>
        </w:rPr>
        <w:t>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развитию психических процессов (представления, памяти, мышления и др.) в ходе двигательной деятельности.</w:t>
      </w:r>
    </w:p>
    <w:p w:rsidR="00980AB4" w:rsidRPr="004D74D7" w:rsidRDefault="00980AB4" w:rsidP="004D74D7">
      <w:pPr>
        <w:shd w:val="clear" w:color="auto" w:fill="FFFFFF"/>
        <w:spacing w:after="0" w:line="245" w:lineRule="atLeast"/>
        <w:rPr>
          <w:rFonts w:ascii="Arial" w:hAnsi="Arial" w:cs="Arial"/>
          <w:color w:val="000000"/>
          <w:sz w:val="21"/>
          <w:szCs w:val="21"/>
          <w:lang w:eastAsia="ru-RU"/>
        </w:rPr>
      </w:pPr>
      <w:r w:rsidRPr="004D74D7">
        <w:rPr>
          <w:rFonts w:ascii="Times New Roman" w:hAnsi="Times New Roman"/>
          <w:b/>
          <w:bCs/>
          <w:color w:val="000000"/>
          <w:sz w:val="24"/>
          <w:szCs w:val="24"/>
          <w:lang w:eastAsia="ru-RU"/>
        </w:rPr>
        <w:t>Предметом</w:t>
      </w:r>
      <w:r w:rsidRPr="004D74D7">
        <w:rPr>
          <w:rFonts w:ascii="Times New Roman" w:hAnsi="Times New Roman"/>
          <w:color w:val="000000"/>
          <w:sz w:val="24"/>
          <w:szCs w:val="24"/>
          <w:lang w:eastAsia="ru-RU"/>
        </w:rPr>
        <w:t> обучения физической культуре в начальной школе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w:t>
      </w:r>
    </w:p>
    <w:p w:rsidR="00980AB4" w:rsidRPr="004D74D7" w:rsidRDefault="00980AB4" w:rsidP="004D74D7">
      <w:pPr>
        <w:shd w:val="clear" w:color="auto" w:fill="FFFFFF"/>
        <w:spacing w:after="0" w:line="245" w:lineRule="atLeast"/>
        <w:rPr>
          <w:rFonts w:ascii="Arial" w:hAnsi="Arial" w:cs="Arial"/>
          <w:color w:val="000000"/>
          <w:sz w:val="21"/>
          <w:szCs w:val="21"/>
          <w:lang w:eastAsia="ru-RU"/>
        </w:rPr>
      </w:pPr>
      <w:r w:rsidRPr="004D74D7">
        <w:rPr>
          <w:rFonts w:ascii="Times New Roman" w:hAnsi="Times New Roman"/>
          <w:color w:val="000000"/>
          <w:sz w:val="24"/>
          <w:szCs w:val="24"/>
          <w:lang w:eastAsia="ru-RU"/>
        </w:rPr>
        <w:t>Программа соотносит учебное содержание с содержанием базовых видов спорта, которые представляются соответствующими тематическими разделами: «Гимнастика с элементами акробатики», «Легкая атлетика», «Подвижные и спортивные игры», «Лыжная подготовка». При этом каждый тематический раздел программы дополнительно включает в себя подвижные игры, которые по своему содержанию и направленности согласуются с соответствующим видом спорта.</w:t>
      </w:r>
    </w:p>
    <w:p w:rsidR="00980AB4" w:rsidRPr="004D74D7" w:rsidRDefault="00980AB4" w:rsidP="004D74D7">
      <w:pPr>
        <w:shd w:val="clear" w:color="auto" w:fill="FFFFFF"/>
        <w:spacing w:after="0" w:line="245" w:lineRule="atLeast"/>
        <w:rPr>
          <w:rFonts w:ascii="Arial" w:hAnsi="Arial" w:cs="Arial"/>
          <w:color w:val="000000"/>
          <w:sz w:val="21"/>
          <w:szCs w:val="21"/>
          <w:lang w:eastAsia="ru-RU"/>
        </w:rPr>
      </w:pPr>
    </w:p>
    <w:p w:rsidR="00980AB4" w:rsidRPr="004D74D7" w:rsidRDefault="00980AB4" w:rsidP="00CC5A05">
      <w:pPr>
        <w:shd w:val="clear" w:color="auto" w:fill="FFFFFF"/>
        <w:spacing w:after="0" w:line="294" w:lineRule="atLeast"/>
        <w:rPr>
          <w:rFonts w:ascii="Arial" w:hAnsi="Arial" w:cs="Arial"/>
          <w:color w:val="000000"/>
          <w:sz w:val="21"/>
          <w:szCs w:val="21"/>
          <w:lang w:eastAsia="ru-RU"/>
        </w:rPr>
      </w:pPr>
      <w:r>
        <w:rPr>
          <w:rFonts w:ascii="Times New Roman" w:hAnsi="Times New Roman"/>
          <w:color w:val="000000"/>
          <w:sz w:val="24"/>
          <w:szCs w:val="24"/>
          <w:lang w:eastAsia="ru-RU"/>
        </w:rPr>
        <w:t>Н</w:t>
      </w:r>
      <w:r w:rsidRPr="004D74D7">
        <w:rPr>
          <w:rFonts w:ascii="Times New Roman" w:hAnsi="Times New Roman"/>
          <w:color w:val="000000"/>
          <w:sz w:val="24"/>
          <w:szCs w:val="24"/>
          <w:lang w:eastAsia="ru-RU"/>
        </w:rPr>
        <w:t>а изучение предмета «Физическая культура» в 1-4 классах выделяется </w:t>
      </w:r>
      <w:r w:rsidRPr="004D74D7">
        <w:rPr>
          <w:rFonts w:ascii="Times New Roman" w:hAnsi="Times New Roman"/>
          <w:b/>
          <w:bCs/>
          <w:color w:val="000000"/>
          <w:sz w:val="24"/>
          <w:szCs w:val="24"/>
          <w:lang w:eastAsia="ru-RU"/>
        </w:rPr>
        <w:t xml:space="preserve"> </w:t>
      </w:r>
      <w:r>
        <w:rPr>
          <w:rFonts w:ascii="Times New Roman" w:hAnsi="Times New Roman"/>
          <w:b/>
          <w:bCs/>
          <w:color w:val="000000"/>
          <w:sz w:val="24"/>
          <w:szCs w:val="24"/>
          <w:lang w:eastAsia="ru-RU"/>
        </w:rPr>
        <w:t>3 часа в неделю</w:t>
      </w:r>
      <w:r w:rsidRPr="004D74D7">
        <w:rPr>
          <w:rFonts w:ascii="Times New Roman" w:hAnsi="Times New Roman"/>
          <w:b/>
          <w:bCs/>
          <w:color w:val="000000"/>
          <w:sz w:val="24"/>
          <w:szCs w:val="24"/>
          <w:lang w:eastAsia="ru-RU"/>
        </w:rPr>
        <w:t>:</w:t>
      </w:r>
    </w:p>
    <w:p w:rsidR="00980AB4" w:rsidRPr="004D74D7" w:rsidRDefault="00980AB4" w:rsidP="00CC5A05">
      <w:pPr>
        <w:shd w:val="clear" w:color="auto" w:fill="FFFFFF"/>
        <w:spacing w:after="0" w:line="294" w:lineRule="atLeast"/>
        <w:jc w:val="center"/>
        <w:rPr>
          <w:rFonts w:ascii="Arial" w:hAnsi="Arial" w:cs="Arial"/>
          <w:color w:val="000000"/>
          <w:sz w:val="21"/>
          <w:szCs w:val="21"/>
          <w:lang w:eastAsia="ru-RU"/>
        </w:rPr>
      </w:pPr>
      <w:r w:rsidRPr="004D74D7">
        <w:rPr>
          <w:rFonts w:ascii="Times New Roman" w:hAnsi="Times New Roman"/>
          <w:color w:val="000000"/>
          <w:sz w:val="24"/>
          <w:szCs w:val="24"/>
          <w:lang w:eastAsia="ru-RU"/>
        </w:rPr>
        <w:t>в 1 классе —99ч</w:t>
      </w:r>
      <w:r>
        <w:rPr>
          <w:rFonts w:ascii="Times New Roman" w:hAnsi="Times New Roman"/>
          <w:color w:val="000000"/>
          <w:sz w:val="24"/>
          <w:szCs w:val="24"/>
          <w:lang w:eastAsia="ru-RU"/>
        </w:rPr>
        <w:t xml:space="preserve"> (33 учебных недели)</w:t>
      </w:r>
      <w:r w:rsidRPr="004D74D7">
        <w:rPr>
          <w:rFonts w:ascii="Times New Roman" w:hAnsi="Times New Roman"/>
          <w:color w:val="000000"/>
          <w:sz w:val="24"/>
          <w:szCs w:val="24"/>
          <w:lang w:eastAsia="ru-RU"/>
        </w:rPr>
        <w:t>, во 2</w:t>
      </w:r>
      <w:r>
        <w:rPr>
          <w:rFonts w:ascii="Times New Roman" w:hAnsi="Times New Roman"/>
          <w:color w:val="000000"/>
          <w:sz w:val="24"/>
          <w:szCs w:val="24"/>
          <w:lang w:eastAsia="ru-RU"/>
        </w:rPr>
        <w:t>-4 классах — 105</w:t>
      </w:r>
      <w:r w:rsidRPr="004D74D7">
        <w:rPr>
          <w:rFonts w:ascii="Times New Roman" w:hAnsi="Times New Roman"/>
          <w:color w:val="000000"/>
          <w:sz w:val="24"/>
          <w:szCs w:val="24"/>
          <w:lang w:eastAsia="ru-RU"/>
        </w:rPr>
        <w:t>ч</w:t>
      </w:r>
      <w:r>
        <w:rPr>
          <w:rFonts w:ascii="Times New Roman" w:hAnsi="Times New Roman"/>
          <w:color w:val="000000"/>
          <w:sz w:val="24"/>
          <w:szCs w:val="24"/>
          <w:lang w:eastAsia="ru-RU"/>
        </w:rPr>
        <w:t xml:space="preserve"> (35 учебных недель)</w:t>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80AB4" w:rsidRDefault="00980AB4" w:rsidP="00A67BA0">
      <w:pPr>
        <w:pStyle w:val="NormalWeb"/>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80AB4" w:rsidRDefault="00980AB4" w:rsidP="00313773">
      <w:pPr>
        <w:pStyle w:val="NormalWeb"/>
        <w:shd w:val="clear" w:color="auto" w:fill="FFFFFF"/>
        <w:spacing w:before="0" w:beforeAutospacing="0" w:after="150" w:afterAutospacing="0"/>
      </w:pPr>
      <w:r>
        <w:rPr>
          <w:rFonts w:ascii="Arial" w:hAnsi="Arial" w:cs="Arial"/>
          <w:color w:val="000000"/>
          <w:sz w:val="21"/>
          <w:szCs w:val="21"/>
        </w:rPr>
        <w:br/>
      </w:r>
      <w:r>
        <w:br/>
      </w:r>
    </w:p>
    <w:sectPr w:rsidR="00980AB4" w:rsidSect="005F18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3FAC"/>
    <w:rsid w:val="000B10DE"/>
    <w:rsid w:val="000D174E"/>
    <w:rsid w:val="00313773"/>
    <w:rsid w:val="00362B16"/>
    <w:rsid w:val="004D74D7"/>
    <w:rsid w:val="005F18F6"/>
    <w:rsid w:val="0084256D"/>
    <w:rsid w:val="00961F6F"/>
    <w:rsid w:val="00980AB4"/>
    <w:rsid w:val="00A67BA0"/>
    <w:rsid w:val="00B5197E"/>
    <w:rsid w:val="00B93FAC"/>
    <w:rsid w:val="00BA4651"/>
    <w:rsid w:val="00C96F67"/>
    <w:rsid w:val="00CC5A05"/>
    <w:rsid w:val="00EE0CE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8F6"/>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A67B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A67BA0"/>
    <w:rPr>
      <w:rFonts w:cs="Times New Roman"/>
    </w:rPr>
  </w:style>
</w:styles>
</file>

<file path=word/webSettings.xml><?xml version="1.0" encoding="utf-8"?>
<w:webSettings xmlns:r="http://schemas.openxmlformats.org/officeDocument/2006/relationships" xmlns:w="http://schemas.openxmlformats.org/wordprocessingml/2006/main">
  <w:divs>
    <w:div w:id="613707400">
      <w:marLeft w:val="0"/>
      <w:marRight w:val="0"/>
      <w:marTop w:val="0"/>
      <w:marBottom w:val="0"/>
      <w:divBdr>
        <w:top w:val="none" w:sz="0" w:space="0" w:color="auto"/>
        <w:left w:val="none" w:sz="0" w:space="0" w:color="auto"/>
        <w:bottom w:val="none" w:sz="0" w:space="0" w:color="auto"/>
        <w:right w:val="none" w:sz="0" w:space="0" w:color="auto"/>
      </w:divBdr>
    </w:div>
    <w:div w:id="613707401">
      <w:marLeft w:val="0"/>
      <w:marRight w:val="0"/>
      <w:marTop w:val="0"/>
      <w:marBottom w:val="0"/>
      <w:divBdr>
        <w:top w:val="none" w:sz="0" w:space="0" w:color="auto"/>
        <w:left w:val="none" w:sz="0" w:space="0" w:color="auto"/>
        <w:bottom w:val="none" w:sz="0" w:space="0" w:color="auto"/>
        <w:right w:val="none" w:sz="0" w:space="0" w:color="auto"/>
      </w:divBdr>
    </w:div>
    <w:div w:id="6137074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53</TotalTime>
  <Pages>10</Pages>
  <Words>4148</Words>
  <Characters>23645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Директор</cp:lastModifiedBy>
  <cp:revision>6</cp:revision>
  <dcterms:created xsi:type="dcterms:W3CDTF">2019-03-27T04:58:00Z</dcterms:created>
  <dcterms:modified xsi:type="dcterms:W3CDTF">2019-03-27T07:11:00Z</dcterms:modified>
</cp:coreProperties>
</file>